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F" w:rsidRPr="00C10A21" w:rsidRDefault="00A13FE7" w:rsidP="0065778C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C10A21">
        <w:rPr>
          <w:rFonts w:ascii="Times New Roman" w:hAnsi="Times New Roman" w:cs="Times New Roman"/>
          <w:b/>
          <w:sz w:val="32"/>
          <w:szCs w:val="26"/>
        </w:rPr>
        <w:t xml:space="preserve">Требования к написанию семестровых сочинений для студентов </w:t>
      </w:r>
      <w:r w:rsidR="0065778C" w:rsidRPr="00C10A21">
        <w:rPr>
          <w:rFonts w:ascii="Times New Roman" w:hAnsi="Times New Roman" w:cs="Times New Roman"/>
          <w:b/>
          <w:sz w:val="32"/>
          <w:szCs w:val="26"/>
        </w:rPr>
        <w:t xml:space="preserve">1 и 2 курсов </w:t>
      </w:r>
      <w:r w:rsidRPr="00C10A21">
        <w:rPr>
          <w:rFonts w:ascii="Times New Roman" w:hAnsi="Times New Roman" w:cs="Times New Roman"/>
          <w:b/>
          <w:sz w:val="32"/>
          <w:szCs w:val="26"/>
        </w:rPr>
        <w:t>КДС (заочное отделение)</w:t>
      </w:r>
    </w:p>
    <w:p w:rsidR="00972FFA" w:rsidRPr="00C10A21" w:rsidRDefault="00972FFA" w:rsidP="0065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FE7" w:rsidRPr="00C10A21" w:rsidRDefault="00352A7F" w:rsidP="0065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МИНИМАЛЬНЫЙ</w:t>
      </w:r>
      <w:r w:rsidR="00A13FE7" w:rsidRPr="00C10A21">
        <w:rPr>
          <w:rFonts w:ascii="Times New Roman" w:hAnsi="Times New Roman" w:cs="Times New Roman"/>
          <w:sz w:val="28"/>
          <w:szCs w:val="28"/>
        </w:rPr>
        <w:t xml:space="preserve"> объем сочинения – </w:t>
      </w:r>
      <w:r w:rsidR="00A13FE7" w:rsidRPr="00C10A21">
        <w:rPr>
          <w:rFonts w:ascii="Times New Roman" w:hAnsi="Times New Roman" w:cs="Times New Roman"/>
          <w:b/>
          <w:sz w:val="28"/>
          <w:szCs w:val="28"/>
        </w:rPr>
        <w:t>10 печатных страниц</w:t>
      </w:r>
      <w:r w:rsidRPr="00C10A21">
        <w:rPr>
          <w:rFonts w:ascii="Times New Roman" w:hAnsi="Times New Roman" w:cs="Times New Roman"/>
          <w:sz w:val="28"/>
          <w:szCs w:val="28"/>
        </w:rPr>
        <w:t xml:space="preserve"> формата</w:t>
      </w:r>
      <w:proofErr w:type="gramStart"/>
      <w:r w:rsidRPr="00C10A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10A21">
        <w:rPr>
          <w:rFonts w:ascii="Times New Roman" w:hAnsi="Times New Roman" w:cs="Times New Roman"/>
          <w:sz w:val="28"/>
          <w:szCs w:val="28"/>
        </w:rPr>
        <w:t xml:space="preserve"> 4, размер шрифта – 14, интервал – 1,</w:t>
      </w:r>
      <w:r w:rsidR="00CA5C5F" w:rsidRPr="00C10A21">
        <w:rPr>
          <w:rFonts w:ascii="Times New Roman" w:hAnsi="Times New Roman" w:cs="Times New Roman"/>
          <w:sz w:val="28"/>
          <w:szCs w:val="28"/>
        </w:rPr>
        <w:t>5.</w:t>
      </w:r>
    </w:p>
    <w:p w:rsidR="00352A7F" w:rsidRPr="00C10A21" w:rsidRDefault="00972FFA" w:rsidP="0065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 xml:space="preserve">МАКСИМАЛЬНЫЙ объем сочинения – </w:t>
      </w:r>
      <w:r w:rsidRPr="00C10A21">
        <w:rPr>
          <w:rFonts w:ascii="Times New Roman" w:hAnsi="Times New Roman" w:cs="Times New Roman"/>
          <w:b/>
          <w:sz w:val="28"/>
          <w:szCs w:val="28"/>
        </w:rPr>
        <w:t>17 печатных страниц</w:t>
      </w:r>
      <w:r w:rsidR="007B6CA6" w:rsidRPr="00C10A21">
        <w:rPr>
          <w:rFonts w:ascii="Times New Roman" w:hAnsi="Times New Roman" w:cs="Times New Roman"/>
          <w:sz w:val="28"/>
          <w:szCs w:val="28"/>
        </w:rPr>
        <w:t>.</w:t>
      </w:r>
    </w:p>
    <w:p w:rsidR="00972FFA" w:rsidRPr="00C10A21" w:rsidRDefault="00972FFA" w:rsidP="006577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FFA" w:rsidRPr="00C10A21" w:rsidRDefault="00972FFA" w:rsidP="0065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МИНИМАЛЬНОЕ количество источников, использованных в сочинении – 10.</w:t>
      </w:r>
    </w:p>
    <w:p w:rsidR="00972FFA" w:rsidRPr="00C10A21" w:rsidRDefault="00972FFA" w:rsidP="006577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FFA" w:rsidRPr="00C10A21" w:rsidRDefault="00972FFA" w:rsidP="0065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Соответствующий источник может быть приведен в списке литературы ТОЛЬКО В ТОМ СЛУЧАЕ, если автор сочинения делает на него соответствующую ссылку в тексте своего сочинения.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A21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наличие самостоятельных выводов;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самостоятельность изложения материала;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качество текстовой части и оформления.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A21">
        <w:rPr>
          <w:rFonts w:ascii="Times New Roman" w:hAnsi="Times New Roman" w:cs="Times New Roman"/>
          <w:sz w:val="28"/>
          <w:szCs w:val="28"/>
          <w:u w:val="single"/>
        </w:rPr>
        <w:t>Оформление ссылок: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При ссылке на источник, указываются последовательно: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фамилия автора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инициалы автора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полное наименование работы</w:t>
      </w:r>
    </w:p>
    <w:p w:rsidR="00972FFA" w:rsidRPr="00C10A21" w:rsidRDefault="00972FFA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город издания</w:t>
      </w:r>
      <w:r w:rsidR="0065778C" w:rsidRPr="00C10A21">
        <w:rPr>
          <w:rFonts w:ascii="Times New Roman" w:hAnsi="Times New Roman" w:cs="Times New Roman"/>
          <w:sz w:val="28"/>
          <w:szCs w:val="28"/>
        </w:rPr>
        <w:t xml:space="preserve"> (Москва, Санкт-Петербург, Киев - сокращенно)</w:t>
      </w:r>
    </w:p>
    <w:p w:rsidR="0065778C" w:rsidRPr="00C10A21" w:rsidRDefault="0065778C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издательство</w:t>
      </w:r>
    </w:p>
    <w:p w:rsidR="0065778C" w:rsidRPr="00C10A21" w:rsidRDefault="0065778C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год издания</w:t>
      </w:r>
    </w:p>
    <w:p w:rsidR="0065778C" w:rsidRPr="00C10A21" w:rsidRDefault="0065778C" w:rsidP="001F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21">
        <w:rPr>
          <w:rFonts w:ascii="Times New Roman" w:hAnsi="Times New Roman" w:cs="Times New Roman"/>
          <w:sz w:val="28"/>
          <w:szCs w:val="28"/>
        </w:rPr>
        <w:t>- страница цитируемого текста.</w:t>
      </w:r>
    </w:p>
    <w:p w:rsidR="0065778C" w:rsidRDefault="0065778C" w:rsidP="001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10A21" w:rsidRPr="00C10A21" w:rsidRDefault="00C10A21" w:rsidP="001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5778C" w:rsidRPr="00C10A21" w:rsidRDefault="0065778C" w:rsidP="001F4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A21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7B6CA6" w:rsidRPr="00C10A21" w:rsidRDefault="007B6CA6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A21">
        <w:rPr>
          <w:rFonts w:ascii="Times New Roman" w:hAnsi="Times New Roman" w:cs="Times New Roman"/>
          <w:b/>
          <w:i/>
          <w:sz w:val="24"/>
          <w:szCs w:val="24"/>
        </w:rPr>
        <w:t>Ссылка на книгу одного автора:</w:t>
      </w:r>
    </w:p>
    <w:p w:rsidR="0065778C" w:rsidRPr="00C10A21" w:rsidRDefault="0065778C" w:rsidP="00F4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2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0A21">
        <w:rPr>
          <w:rFonts w:ascii="Times New Roman" w:hAnsi="Times New Roman" w:cs="Times New Roman"/>
          <w:sz w:val="24"/>
          <w:szCs w:val="24"/>
        </w:rPr>
        <w:t xml:space="preserve">Давыденков О., </w:t>
      </w:r>
      <w:proofErr w:type="spellStart"/>
      <w:r w:rsidRPr="00C10A21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10A21">
        <w:rPr>
          <w:rFonts w:ascii="Times New Roman" w:hAnsi="Times New Roman" w:cs="Times New Roman"/>
          <w:sz w:val="24"/>
          <w:szCs w:val="24"/>
        </w:rPr>
        <w:t>. Традиционная христология нехалкидонитов. М.: ПСТБИ, 1998. С. 135.</w:t>
      </w:r>
    </w:p>
    <w:p w:rsidR="00C10A21" w:rsidRPr="00C10A21" w:rsidRDefault="00C10A21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6CA6" w:rsidRPr="00C10A21" w:rsidRDefault="000E18FA" w:rsidP="00F4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A21">
        <w:rPr>
          <w:rFonts w:ascii="Times New Roman" w:hAnsi="Times New Roman" w:cs="Times New Roman"/>
          <w:b/>
          <w:i/>
          <w:sz w:val="24"/>
          <w:szCs w:val="24"/>
        </w:rPr>
        <w:t>Ссылка на книгу, если автор</w:t>
      </w:r>
      <w:r w:rsidR="007B6CA6" w:rsidRPr="00C10A21">
        <w:rPr>
          <w:rFonts w:ascii="Times New Roman" w:hAnsi="Times New Roman" w:cs="Times New Roman"/>
          <w:b/>
          <w:i/>
          <w:sz w:val="24"/>
          <w:szCs w:val="24"/>
        </w:rPr>
        <w:t xml:space="preserve"> ее монашествующий:</w:t>
      </w:r>
    </w:p>
    <w:p w:rsidR="0065778C" w:rsidRPr="00C10A21" w:rsidRDefault="007739D9" w:rsidP="00F4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2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CA6" w:rsidRPr="00C10A21">
        <w:rPr>
          <w:rFonts w:ascii="Times New Roman" w:hAnsi="Times New Roman" w:cs="Times New Roman"/>
          <w:sz w:val="24"/>
          <w:szCs w:val="24"/>
        </w:rPr>
        <w:t>Серафим (</w:t>
      </w:r>
      <w:proofErr w:type="spellStart"/>
      <w:r w:rsidR="007B6CA6" w:rsidRPr="00C10A21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="007B6CA6" w:rsidRPr="00C10A21">
        <w:rPr>
          <w:rFonts w:ascii="Times New Roman" w:hAnsi="Times New Roman" w:cs="Times New Roman"/>
          <w:sz w:val="24"/>
          <w:szCs w:val="24"/>
        </w:rPr>
        <w:t>), иеромонах. Приношение православного американца. М.: Российское отделение Валаамского общества Америки, 2001. С. 179.</w:t>
      </w:r>
    </w:p>
    <w:p w:rsidR="00C10A21" w:rsidRPr="00C10A21" w:rsidRDefault="00C10A21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6600" w:rsidRPr="00C10A21" w:rsidRDefault="00FC6600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A21">
        <w:rPr>
          <w:rFonts w:ascii="Times New Roman" w:hAnsi="Times New Roman" w:cs="Times New Roman"/>
          <w:b/>
          <w:i/>
          <w:sz w:val="24"/>
          <w:szCs w:val="24"/>
        </w:rPr>
        <w:t>Ссылка на статью из газеты, журнала, и др. периодического издания:</w:t>
      </w:r>
    </w:p>
    <w:p w:rsidR="00FC6600" w:rsidRPr="00C10A21" w:rsidRDefault="001F4E6A" w:rsidP="00F4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2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C6600" w:rsidRPr="00C10A21">
        <w:rPr>
          <w:rFonts w:ascii="Times New Roman" w:hAnsi="Times New Roman" w:cs="Times New Roman"/>
          <w:sz w:val="24"/>
          <w:szCs w:val="24"/>
        </w:rPr>
        <w:t>Аверинцев С.С. Византия и Русь: два типа духовности // Новый мир, 1988. № 9. С. 34.</w:t>
      </w:r>
    </w:p>
    <w:p w:rsidR="00C10A21" w:rsidRPr="00C10A21" w:rsidRDefault="00C10A21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1C22" w:rsidRPr="00C10A21" w:rsidRDefault="00941C22" w:rsidP="00F44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A21">
        <w:rPr>
          <w:rFonts w:ascii="Times New Roman" w:hAnsi="Times New Roman" w:cs="Times New Roman"/>
          <w:b/>
          <w:i/>
          <w:sz w:val="24"/>
          <w:szCs w:val="24"/>
        </w:rPr>
        <w:t>Ссылка на материалы из сети Интернет:</w:t>
      </w:r>
    </w:p>
    <w:p w:rsidR="009C168D" w:rsidRPr="00C10A21" w:rsidRDefault="001F4E6A" w:rsidP="00F4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2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="009C168D" w:rsidRPr="00C10A21">
        <w:rPr>
          <w:rFonts w:ascii="Times New Roman" w:hAnsi="Times New Roman" w:cs="Times New Roman"/>
          <w:sz w:val="24"/>
          <w:szCs w:val="24"/>
        </w:rPr>
        <w:t>Бовкало</w:t>
      </w:r>
      <w:proofErr w:type="spellEnd"/>
      <w:r w:rsidR="009C168D" w:rsidRPr="00C10A21">
        <w:rPr>
          <w:rFonts w:ascii="Times New Roman" w:hAnsi="Times New Roman" w:cs="Times New Roman"/>
          <w:sz w:val="24"/>
          <w:szCs w:val="24"/>
        </w:rPr>
        <w:t xml:space="preserve"> А.А. Выпускники Киевской духовной академии 1823-1869, 1885-1915 гг. [Электр</w:t>
      </w:r>
      <w:proofErr w:type="gramStart"/>
      <w:r w:rsidR="009C168D" w:rsidRPr="00C10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68D" w:rsidRPr="00C10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68D" w:rsidRPr="00C10A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C168D" w:rsidRPr="00C10A21">
        <w:rPr>
          <w:rFonts w:ascii="Times New Roman" w:hAnsi="Times New Roman" w:cs="Times New Roman"/>
          <w:sz w:val="24"/>
          <w:szCs w:val="24"/>
        </w:rPr>
        <w:t xml:space="preserve">есурс] </w:t>
      </w:r>
      <w:r w:rsidR="009C168D" w:rsidRPr="00C10A2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168D" w:rsidRPr="00C10A2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168D" w:rsidRPr="00C10A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http://www.petergen.com/bovkalo/duhov/kievda.html</w:t>
        </w:r>
      </w:hyperlink>
      <w:r w:rsidR="009C168D" w:rsidRPr="00C10A21">
        <w:rPr>
          <w:rFonts w:ascii="Times New Roman" w:hAnsi="Times New Roman" w:cs="Times New Roman"/>
          <w:sz w:val="24"/>
          <w:szCs w:val="24"/>
        </w:rPr>
        <w:t xml:space="preserve"> (Дата обращения 17.03.2015.)</w:t>
      </w:r>
    </w:p>
    <w:p w:rsidR="0016323E" w:rsidRPr="00C10A21" w:rsidRDefault="0016323E" w:rsidP="0065778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6323E" w:rsidRPr="00C10A21" w:rsidSect="00C10A21">
      <w:pgSz w:w="11906" w:h="16838"/>
      <w:pgMar w:top="820" w:right="991" w:bottom="709" w:left="1134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62"/>
    <w:rsid w:val="000B1DC2"/>
    <w:rsid w:val="000E18FA"/>
    <w:rsid w:val="001602FC"/>
    <w:rsid w:val="0016323E"/>
    <w:rsid w:val="001F4E6A"/>
    <w:rsid w:val="00352A7F"/>
    <w:rsid w:val="00374462"/>
    <w:rsid w:val="00526B0E"/>
    <w:rsid w:val="005428DF"/>
    <w:rsid w:val="006004B7"/>
    <w:rsid w:val="0065778C"/>
    <w:rsid w:val="00754281"/>
    <w:rsid w:val="007739D9"/>
    <w:rsid w:val="007B6CA6"/>
    <w:rsid w:val="0087505F"/>
    <w:rsid w:val="00941C22"/>
    <w:rsid w:val="00972FFA"/>
    <w:rsid w:val="0099361F"/>
    <w:rsid w:val="009C168D"/>
    <w:rsid w:val="009F0E90"/>
    <w:rsid w:val="00A13FE7"/>
    <w:rsid w:val="00C10A21"/>
    <w:rsid w:val="00CA5C5F"/>
    <w:rsid w:val="00F445B8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ergen.com/bovkalo/duhov/kiev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903B-0860-41F5-A980-8E86D735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2016-03-31T10:57:00Z</cp:lastPrinted>
  <dcterms:created xsi:type="dcterms:W3CDTF">2016-03-31T10:58:00Z</dcterms:created>
  <dcterms:modified xsi:type="dcterms:W3CDTF">2016-03-31T10:58:00Z</dcterms:modified>
</cp:coreProperties>
</file>